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F" w:rsidRPr="0026391F" w:rsidRDefault="0026391F" w:rsidP="00263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ОТЧЕТ ЗА ДЕЙНОСТТА НА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ЧИТАЛИЩЕ „НЧ”Д-Р ПЕТЪР БЕРОН-1952”С.ПЪДАРИНО, 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>г.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Читалищното настоятелство на „НЧ”Д-Р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sz w:val="28"/>
            <w:szCs w:val="28"/>
          </w:rPr>
          <w:t>1952”</w:t>
        </w:r>
      </w:smartTag>
      <w:r w:rsidRPr="0026391F">
        <w:rPr>
          <w:rFonts w:ascii="Times New Roman" w:hAnsi="Times New Roman" w:cs="Times New Roman"/>
          <w:sz w:val="28"/>
          <w:szCs w:val="28"/>
        </w:rPr>
        <w:t xml:space="preserve"> представя този отчет за дейността си 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с цел постигане на максимална публичност, прозрачност и открит диалог с гражданите и обществените организации при постигане на основните цели на нашето сдружение с нестопанска цел в обществена полза, а именно: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1. Развитие и обогатяване на културния живот, социалната и образователната дейност в населеното място, където осъществяват дейността си;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2. Запазване на обичаите и традициите на селото 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91F">
        <w:rPr>
          <w:rFonts w:ascii="Times New Roman" w:hAnsi="Times New Roman" w:cs="Times New Roman"/>
          <w:sz w:val="28"/>
          <w:szCs w:val="28"/>
        </w:rPr>
        <w:t>3. Разширяване на знанията на младежите и приобщаването им към ценностите и постиженията на науката, изкуството и културата;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6391F">
        <w:rPr>
          <w:rFonts w:ascii="Times New Roman" w:hAnsi="Times New Roman" w:cs="Times New Roman"/>
          <w:sz w:val="28"/>
          <w:szCs w:val="28"/>
        </w:rPr>
        <w:t>. Осигуряване на достъп до информация;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6391F">
        <w:rPr>
          <w:rFonts w:ascii="Times New Roman" w:hAnsi="Times New Roman" w:cs="Times New Roman"/>
          <w:sz w:val="28"/>
          <w:szCs w:val="28"/>
        </w:rPr>
        <w:t>. Насърчаване и усъвършенстване на творческите възможности и талант.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г.НЧ”Д-Р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sz w:val="28"/>
            <w:szCs w:val="28"/>
          </w:rPr>
          <w:t>1952”</w:t>
        </w:r>
      </w:smartTag>
      <w:r w:rsidRPr="0026391F">
        <w:rPr>
          <w:rFonts w:ascii="Times New Roman" w:hAnsi="Times New Roman" w:cs="Times New Roman"/>
          <w:sz w:val="28"/>
          <w:szCs w:val="28"/>
        </w:rPr>
        <w:t xml:space="preserve">  продължихме  работа по проблемите и задачите, заложени от предходната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година за повишаване на обществената осведоменост и превенция на социалното изключване. В този смисъл, във всяка своя дейност, читалищното настоятелство се постара да привлече изключително широк кръг различни по възраст, социален статус, принадлежност и интереси.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През изтеклата година „НЧ”Д-Р Петър Берон-1952” работеше за: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Обучение на младежи, възрастни;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Изява на младежи в клубове и състави за автентичен фолклор;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Културни изяви за младежи и възрастни;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Социално слаби групи, деца в институции и лишени от родителски грижи;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Осигуряване на финансовата си устойчивост.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За по-добрия имидж на с.Пъдарино.</w:t>
      </w:r>
    </w:p>
    <w:p w:rsidR="0026391F" w:rsidRPr="0026391F" w:rsidRDefault="0026391F" w:rsidP="0028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>Инициативите по посока на подпомагане на конкретни групи в техни социални проблеми продължиха през годината чрез съвместната работа с наши колеги – неправителствени организации от града и останалите села от общината.</w:t>
      </w:r>
    </w:p>
    <w:p w:rsidR="0026391F" w:rsidRPr="0026391F" w:rsidRDefault="0026391F" w:rsidP="0028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Сред основните направления в традиционната читалищна работа за развитие и обогатяване на културния живот, опазване на обичаите и традициите и насърчаване на творческите възможности и талант, е създаването на условия за личностна изява на младите хора.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ОБРАЗОВАТЕЛНА ДЕЙНОСТ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Освен възможностите за обучение и представяне на народни обичаи, читалището традиционно развива и просветна дейност по правата на гражданите, както и образователни дейности.</w:t>
      </w:r>
    </w:p>
    <w:p w:rsid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Организираме и провежда</w:t>
      </w:r>
      <w:r w:rsidR="00284B2D">
        <w:rPr>
          <w:rFonts w:ascii="Times New Roman" w:hAnsi="Times New Roman" w:cs="Times New Roman"/>
          <w:sz w:val="28"/>
          <w:szCs w:val="28"/>
        </w:rPr>
        <w:t xml:space="preserve">ме </w:t>
      </w:r>
      <w:r w:rsidRPr="0026391F">
        <w:rPr>
          <w:rFonts w:ascii="Times New Roman" w:hAnsi="Times New Roman" w:cs="Times New Roman"/>
          <w:sz w:val="28"/>
          <w:szCs w:val="28"/>
        </w:rPr>
        <w:t xml:space="preserve"> образователни инициативи във връзка с предпазване на потребителите от нелоялни практики от страна на търговците. В тази връзка и 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91F">
        <w:rPr>
          <w:rFonts w:ascii="Times New Roman" w:hAnsi="Times New Roman" w:cs="Times New Roman"/>
          <w:sz w:val="28"/>
          <w:szCs w:val="28"/>
        </w:rPr>
        <w:t xml:space="preserve">г. читалището продължи да изпълнява ролята като приемна за консултации на гражданите за обогатяване на техните знания за правата им като потребители, както и запознаването им с новото европейско законодателство в защита на потребителя. На 15 март – Международния деня на потребителя, беше организиран Ден на отворените врати и раздадени флаейри с полезна информация за правата на потребителите.  </w:t>
      </w:r>
    </w:p>
    <w:p w:rsidR="0026391F" w:rsidRP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КУЛТУРНИ ПРОЯВИ,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ФЕСТИВАЛИ И КОНКУРСИ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Културните любителски изяви са една от основни</w:t>
      </w:r>
      <w:r>
        <w:rPr>
          <w:rFonts w:ascii="Times New Roman" w:hAnsi="Times New Roman" w:cs="Times New Roman"/>
          <w:sz w:val="28"/>
          <w:szCs w:val="28"/>
        </w:rPr>
        <w:t>те читалищни дейности. 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бяха проведени: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Разговор за живота, любовта и традициите с поезията на Пейо Яворов</w:t>
      </w:r>
      <w:r w:rsidRPr="002639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Изработване на мартеници за децата от ЦДГ по повод 1 март;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Празнично тържество по случай 3 март 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Честване на 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26391F">
        <w:rPr>
          <w:rFonts w:ascii="Times New Roman" w:hAnsi="Times New Roman" w:cs="Times New Roman"/>
          <w:sz w:val="28"/>
          <w:szCs w:val="28"/>
        </w:rPr>
        <w:t xml:space="preserve"> – годишнината от Международното </w:t>
      </w:r>
      <w:r>
        <w:rPr>
          <w:rFonts w:ascii="Times New Roman" w:hAnsi="Times New Roman" w:cs="Times New Roman"/>
          <w:sz w:val="28"/>
          <w:szCs w:val="28"/>
        </w:rPr>
        <w:t xml:space="preserve">движение на жените за права и 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години от обявяването на 8 март за Международен ден на жената;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· Тематична вечер „Благовещение – традиции и празници в България през погледа на съвременната жена и майка” с участието на млади майки;  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Тематична вечер по повод 18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6391F">
        <w:rPr>
          <w:rFonts w:ascii="Times New Roman" w:hAnsi="Times New Roman" w:cs="Times New Roman"/>
          <w:sz w:val="28"/>
          <w:szCs w:val="28"/>
        </w:rPr>
        <w:t>-годишнината от рождението на Левски;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Вечер посветена на 16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годишнината от рождението на  Иван Вазов;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години Независима България с беседа „България над Всичко”: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Беседа –дискусия  „Съвремен</w:t>
      </w:r>
      <w:r w:rsidR="00000E5A">
        <w:rPr>
          <w:rFonts w:ascii="Times New Roman" w:hAnsi="Times New Roman" w:cs="Times New Roman"/>
          <w:sz w:val="28"/>
          <w:szCs w:val="28"/>
        </w:rPr>
        <w:t>н</w:t>
      </w:r>
      <w:r w:rsidRPr="0026391F">
        <w:rPr>
          <w:rFonts w:ascii="Times New Roman" w:hAnsi="Times New Roman" w:cs="Times New Roman"/>
          <w:sz w:val="28"/>
          <w:szCs w:val="28"/>
        </w:rPr>
        <w:t>ите Будители” по повод 1 ноември – Денят на народния будител;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· Тематична вечер „Ценностите на семейството в днешни дни”,чрез приготвяне на обред</w:t>
      </w:r>
      <w:r w:rsidR="00000E5A">
        <w:rPr>
          <w:rFonts w:ascii="Times New Roman" w:hAnsi="Times New Roman" w:cs="Times New Roman"/>
          <w:sz w:val="28"/>
          <w:szCs w:val="28"/>
        </w:rPr>
        <w:t>ни хлябове и гоз</w:t>
      </w:r>
      <w:r w:rsidRPr="0026391F">
        <w:rPr>
          <w:rFonts w:ascii="Times New Roman" w:hAnsi="Times New Roman" w:cs="Times New Roman"/>
          <w:sz w:val="28"/>
          <w:szCs w:val="28"/>
        </w:rPr>
        <w:t>би: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МАТЕРИАЛНА БАЗА</w:t>
      </w:r>
    </w:p>
    <w:p w:rsidR="00284B2D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За съжаление и през 201</w:t>
      </w:r>
      <w:r w:rsidR="00284B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не успяхме, въпреки усилията ни, да осигурим допълнително средства за подобряване и поддържане на техническото оборудване. Читалището разполага с четири компютърни конфигурации и многофункцио</w:t>
      </w:r>
      <w:r w:rsidR="00284B2D">
        <w:rPr>
          <w:rFonts w:ascii="Times New Roman" w:hAnsi="Times New Roman" w:cs="Times New Roman"/>
          <w:sz w:val="28"/>
          <w:szCs w:val="28"/>
        </w:rPr>
        <w:t>нално у-во.</w:t>
      </w:r>
    </w:p>
    <w:p w:rsidR="0026391F" w:rsidRPr="0026391F" w:rsidRDefault="00284B2D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</w:t>
      </w:r>
      <w:r w:rsidR="0026391F" w:rsidRPr="0026391F">
        <w:rPr>
          <w:rFonts w:ascii="Times New Roman" w:hAnsi="Times New Roman" w:cs="Times New Roman"/>
          <w:sz w:val="28"/>
          <w:szCs w:val="28"/>
        </w:rPr>
        <w:t>Надяваме се през тази и следващите години да очакваме по голямо финансиране,за да успеем да подобрим не само техническото оборудване, но и да осигурим условия за рационалното им използване от жителите на селото.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В заключение ще добавим,че в новия ни календар за дейността ще залегнем и приоритетите на Европейската година на активния живот на възрастните хора и солидарността между поколенията. В тази връзка, ще продължим работа по популяризиране и насърчаване на участието на повече хора в доброволчески дейности, за социално включване на жители на с.Пъдарино с увреждания и нисък социален статус с цел активното им участие в обществения живот на селото и придобиване на самочувствие за пълноценни европейски граждани.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jc w:val="right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Ч.Секретар: Х.Пашалова</w:t>
      </w:r>
    </w:p>
    <w:p w:rsidR="00284B2D" w:rsidRDefault="00284B2D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 Л А Н 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t>ЗА ДЕЙНОСТТА И РАЗВИТИЕТО НА НЧ „Д-Р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b/>
            <w:sz w:val="28"/>
            <w:szCs w:val="28"/>
            <w:u w:val="single"/>
          </w:rPr>
          <w:t>1952”</w:t>
        </w:r>
      </w:smartTag>
      <w:r w:rsidR="0028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С.ПЪДАРИНО, ОБЩ. ОМУРТАГ ЗА 2020</w:t>
      </w: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І. БИБЛИОТЕЧНА ДЕЙНОСТ: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</w:rPr>
      </w:pP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Обновяване на библиотечния фонд чрез закупуване на нови книги.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беседи посветени на бележити наши автори и техните произведения.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Създаване на кътове за годишнини на писатели и културни дейци допринесли за развитието на нашата култура и език.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книги с най-малките ни читатели.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през месец май маратон на четенето.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детски книжки в детската градина на селото.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ІІ. РЪКОНВОДНО-УПРАВЛЕНСКА ДЕЙНОСТ:</w:t>
      </w:r>
    </w:p>
    <w:p w:rsidR="0026391F" w:rsidRPr="0026391F" w:rsidRDefault="0026391F" w:rsidP="002639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Годишно отчетно събрание за приемане отчета за изминалата година, както за дейността така и финансовият</w:t>
      </w:r>
      <w:r w:rsidR="00284B2D">
        <w:rPr>
          <w:rFonts w:ascii="Times New Roman" w:hAnsi="Times New Roman" w:cs="Times New Roman"/>
          <w:sz w:val="28"/>
          <w:szCs w:val="28"/>
        </w:rPr>
        <w:t>, приемане проектобюджета за 2020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91F" w:rsidRPr="0026391F" w:rsidRDefault="0026391F" w:rsidP="002639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Заседания на настоятелството за решаване на текущи задачи.</w:t>
      </w:r>
    </w:p>
    <w:p w:rsidR="0026391F" w:rsidRPr="0026391F" w:rsidRDefault="0026391F" w:rsidP="00263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ІІІ. КУЛТУРНО-МАСОВА ДЕЙНОСТ:</w:t>
      </w:r>
    </w:p>
    <w:p w:rsidR="0026391F" w:rsidRPr="0026391F" w:rsidRDefault="0026391F" w:rsidP="0026391F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>МЕСЕЦ ЯНУАРИ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приказка в детската градина.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забава в салона на читалището.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жените от селото за обмяна на опит в ръкоделието.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творбите и живота на Христо Ботев.</w:t>
      </w: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26391F" w:rsidRPr="0026391F" w:rsidRDefault="0026391F" w:rsidP="00284B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Беседа с доктора на селото на тема „Февруари – месец на трезвеността”.</w:t>
      </w:r>
    </w:p>
    <w:p w:rsidR="0026391F" w:rsidRPr="0026391F" w:rsidRDefault="0026391F" w:rsidP="00284B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викторина за деня на влюбените – 14 февруари.</w:t>
      </w:r>
    </w:p>
    <w:p w:rsidR="0026391F" w:rsidRPr="0026391F" w:rsidRDefault="0026391F" w:rsidP="00284B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делото и живата на Васил Левски.</w:t>
      </w:r>
    </w:p>
    <w:p w:rsidR="0026391F" w:rsidRPr="0026391F" w:rsidRDefault="0026391F" w:rsidP="00284B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мартеници изработени от децата в началния курс.</w:t>
      </w:r>
    </w:p>
    <w:p w:rsidR="0026391F" w:rsidRPr="0026391F" w:rsidRDefault="0026391F" w:rsidP="00284B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26391F" w:rsidRPr="0026391F" w:rsidRDefault="0026391F" w:rsidP="00284B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Посрещане на Баба Марта в ЦДГ.</w:t>
      </w:r>
    </w:p>
    <w:p w:rsidR="0026391F" w:rsidRPr="0026391F" w:rsidRDefault="0026391F" w:rsidP="00284B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Трети март – национален празник на страната – рецитал на стихове посветени на празника.</w:t>
      </w:r>
    </w:p>
    <w:p w:rsidR="0026391F" w:rsidRPr="0026391F" w:rsidRDefault="0026391F" w:rsidP="00284B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Осми март – международен ден на жената – литературно-музикална програма в салона на читалището, изложба на ръчно изработени изделия с една кука, терлици и др., кулинарна изложба.</w:t>
      </w:r>
    </w:p>
    <w:p w:rsidR="0026391F" w:rsidRPr="0026391F" w:rsidRDefault="0026391F" w:rsidP="00284B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Излет в околностите на селото за първа пролет.</w:t>
      </w:r>
    </w:p>
    <w:p w:rsidR="0026391F" w:rsidRPr="0026391F" w:rsidRDefault="0026391F" w:rsidP="00284B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посещение на исторически паметници с членовете на читалището.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АПРИЛ</w:t>
      </w:r>
    </w:p>
    <w:p w:rsidR="0026391F" w:rsidRPr="0026391F" w:rsidRDefault="0026391F" w:rsidP="00284B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Тематична вечер за деня на хумора и сатирата.</w:t>
      </w:r>
    </w:p>
    <w:p w:rsidR="0026391F" w:rsidRPr="0026391F" w:rsidRDefault="0026391F" w:rsidP="00284B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Конкурс за подреждане на пролетни цветя.</w:t>
      </w:r>
    </w:p>
    <w:p w:rsidR="0026391F" w:rsidRPr="0026391F" w:rsidRDefault="0026391F" w:rsidP="00284B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младите жени за обмяна на опит в кулинарството.</w:t>
      </w:r>
    </w:p>
    <w:p w:rsidR="0026391F" w:rsidRPr="0026391F" w:rsidRDefault="0026391F" w:rsidP="00284B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живота и творчеството на П.Славейков.</w:t>
      </w:r>
    </w:p>
    <w:p w:rsidR="0026391F" w:rsidRPr="0026391F" w:rsidRDefault="0026391F" w:rsidP="0028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МАЙ</w:t>
      </w:r>
    </w:p>
    <w:p w:rsidR="0026391F" w:rsidRPr="0026391F" w:rsidRDefault="0026391F" w:rsidP="00284B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приказки в детската градина.</w:t>
      </w:r>
    </w:p>
    <w:p w:rsidR="0026391F" w:rsidRPr="0026391F" w:rsidRDefault="0026391F" w:rsidP="00284B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Маратон на четенето.</w:t>
      </w:r>
    </w:p>
    <w:p w:rsidR="0026391F" w:rsidRPr="0026391F" w:rsidRDefault="0026391F" w:rsidP="00284B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 музикална програма за 24-ми май</w:t>
      </w:r>
    </w:p>
    <w:p w:rsidR="0026391F" w:rsidRPr="0026391F" w:rsidRDefault="0026391F" w:rsidP="00284B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младите майки за обмяна на опит при отглеждането на дете.</w:t>
      </w:r>
    </w:p>
    <w:p w:rsidR="0026391F" w:rsidRPr="0026391F" w:rsidRDefault="0026391F" w:rsidP="00284B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Тематична вечер посветена на живота и произведенията на А.Константинов.</w:t>
      </w:r>
    </w:p>
    <w:p w:rsidR="0026391F" w:rsidRDefault="0026391F" w:rsidP="00284B2D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ЮНИ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спортни състезания за деня на детето.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Рецитал на стихотворения на Христо Ботев.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Открита дискотека за младежите.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излет до близката река с членовете на читалището.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ЮЛИ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Конкурс за най-вкусен сладкиш.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рисунки на тема „Моята ваканция”.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на тема „Безсмъртния Вапцаров”.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изделия с една кука.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 xml:space="preserve">      МЕСЕЦ АВГУСТ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ab/>
        <w:t>Плануван годишен отпуск.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СЕПТЕМВРИ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книга по избор.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Откриване на новата учебна година в с.Зелена морава и посрещане на първокласниците.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детски рисунки на тема „Моето читалище”.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младите булки дошли скоро в селото.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Рамазан Байрам.</w:t>
      </w:r>
    </w:p>
    <w:p w:rsidR="0026391F" w:rsidRP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 xml:space="preserve">      МЕСЕЦ ОКТОМВИ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Беседа за опазване на книгата с редовните читатели в библиотеката.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детска книга.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жени от селото.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НОЕМВРИ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Литературно–музикална програма за деня на будителите.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Курбан Байрам.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дискотека.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Битова изложба.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МЕСЕЦ ДЕКЕМВРИ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8-ми декември със студенти от селото.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Новогодишно тържество с детската градина.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Литературно–музикална програма за по-големите за посрещане на Нова Година.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84B2D" w:rsidP="0026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6391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6391F" w:rsidRPr="0026391F">
        <w:rPr>
          <w:rFonts w:ascii="Times New Roman" w:hAnsi="Times New Roman" w:cs="Times New Roman"/>
          <w:sz w:val="28"/>
          <w:szCs w:val="28"/>
        </w:rPr>
        <w:t xml:space="preserve"> год.</w:t>
      </w:r>
      <w:r w:rsidR="0026391F" w:rsidRPr="0026391F">
        <w:rPr>
          <w:rFonts w:ascii="Times New Roman" w:hAnsi="Times New Roman" w:cs="Times New Roman"/>
          <w:sz w:val="28"/>
          <w:szCs w:val="28"/>
        </w:rPr>
        <w:tab/>
      </w:r>
      <w:r w:rsidR="0026391F" w:rsidRPr="0026391F">
        <w:rPr>
          <w:rFonts w:ascii="Times New Roman" w:hAnsi="Times New Roman" w:cs="Times New Roman"/>
          <w:sz w:val="28"/>
          <w:szCs w:val="28"/>
        </w:rPr>
        <w:tab/>
      </w:r>
      <w:r w:rsidR="0026391F" w:rsidRPr="0026391F">
        <w:rPr>
          <w:rFonts w:ascii="Times New Roman" w:hAnsi="Times New Roman" w:cs="Times New Roman"/>
          <w:sz w:val="28"/>
          <w:szCs w:val="28"/>
        </w:rPr>
        <w:tab/>
      </w:r>
      <w:r w:rsidR="0026391F" w:rsidRPr="0026391F">
        <w:rPr>
          <w:rFonts w:ascii="Times New Roman" w:hAnsi="Times New Roman" w:cs="Times New Roman"/>
          <w:sz w:val="28"/>
          <w:szCs w:val="28"/>
        </w:rPr>
        <w:tab/>
        <w:t>Читалищен секретар:……………..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с.Пъдарино</w:t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  <w:t xml:space="preserve">              /Х.Пашалова/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91F" w:rsidRPr="0026391F" w:rsidSect="0027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760"/>
    <w:multiLevelType w:val="hybridMultilevel"/>
    <w:tmpl w:val="6E261504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 w15:restartNumberingAfterBreak="0">
    <w:nsid w:val="0A2848E9"/>
    <w:multiLevelType w:val="hybridMultilevel"/>
    <w:tmpl w:val="A3F8EE3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067ED"/>
    <w:multiLevelType w:val="hybridMultilevel"/>
    <w:tmpl w:val="66A68DB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D1161"/>
    <w:multiLevelType w:val="hybridMultilevel"/>
    <w:tmpl w:val="B0C2AB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E0CD4"/>
    <w:multiLevelType w:val="hybridMultilevel"/>
    <w:tmpl w:val="81ECCC0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D4B6A"/>
    <w:multiLevelType w:val="hybridMultilevel"/>
    <w:tmpl w:val="B50C351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612BA"/>
    <w:multiLevelType w:val="hybridMultilevel"/>
    <w:tmpl w:val="39C25B1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11D50"/>
    <w:multiLevelType w:val="hybridMultilevel"/>
    <w:tmpl w:val="941A580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076E9"/>
    <w:multiLevelType w:val="hybridMultilevel"/>
    <w:tmpl w:val="18A2701C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009E3"/>
    <w:multiLevelType w:val="hybridMultilevel"/>
    <w:tmpl w:val="F6301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22AB8"/>
    <w:multiLevelType w:val="hybridMultilevel"/>
    <w:tmpl w:val="29E4539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B14F4"/>
    <w:multiLevelType w:val="hybridMultilevel"/>
    <w:tmpl w:val="04F8E0A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F5D45"/>
    <w:multiLevelType w:val="hybridMultilevel"/>
    <w:tmpl w:val="DABA9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91F"/>
    <w:rsid w:val="00000E5A"/>
    <w:rsid w:val="0026391F"/>
    <w:rsid w:val="00270AA1"/>
    <w:rsid w:val="002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767199B"/>
  <w15:docId w15:val="{5C9E265F-B5B9-467A-8331-033630A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ELI</cp:lastModifiedBy>
  <cp:revision>7</cp:revision>
  <dcterms:created xsi:type="dcterms:W3CDTF">2019-07-10T12:57:00Z</dcterms:created>
  <dcterms:modified xsi:type="dcterms:W3CDTF">2020-04-14T13:23:00Z</dcterms:modified>
</cp:coreProperties>
</file>